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1075" w:leftChars="-512" w:right="-1021" w:rightChars="-486" w:firstLine="1862" w:firstLineChars="582"/>
        <w:jc w:val="both"/>
        <w:rPr>
          <w:rFonts w:ascii="方正仿宋_GBK" w:hAnsi="黑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黑体" w:eastAsia="方正仿宋_GBK" w:cs="宋体"/>
          <w:color w:val="333333"/>
          <w:kern w:val="0"/>
          <w:sz w:val="32"/>
          <w:szCs w:val="32"/>
        </w:rPr>
        <w:t>青岛大学20</w:t>
      </w:r>
      <w:r>
        <w:rPr>
          <w:rFonts w:hint="eastAsia" w:ascii="方正仿宋_GBK" w:hAnsi="黑体" w:eastAsia="方正仿宋_GBK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黑体" w:eastAsia="方正仿宋_GBK" w:cs="宋体"/>
          <w:color w:val="333333"/>
          <w:kern w:val="0"/>
          <w:sz w:val="32"/>
          <w:szCs w:val="32"/>
        </w:rPr>
        <w:t>年台湾高中毕业生招生专业目录</w:t>
      </w:r>
    </w:p>
    <w:tbl>
      <w:tblPr>
        <w:tblStyle w:val="2"/>
        <w:tblW w:w="96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5947"/>
        <w:gridCol w:w="1004"/>
        <w:gridCol w:w="1134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Header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Heiti SC Medium" w:hAnsi="Heiti SC Medium" w:eastAsia="Heiti SC Medium" w:cs="仿宋"/>
                <w:color w:val="00000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Heiti SC Medium" w:hAnsi="Heiti SC Medium" w:eastAsia="Heiti SC Medium" w:cs="仿宋"/>
                <w:color w:val="00000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 w:cs="仿宋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Heiti SC Medium" w:hAnsi="Heiti SC Medium" w:eastAsia="Heiti SC Medium" w:cs="仿宋"/>
                <w:color w:val="00000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 w:cs="仿宋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Heiti SC Medium" w:hAnsi="Heiti SC Medium" w:eastAsia="Heiti SC Medium" w:cs="仿宋"/>
                <w:color w:val="00000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 w:cs="仿宋"/>
                <w:color w:val="000000"/>
                <w:kern w:val="0"/>
                <w:sz w:val="24"/>
                <w:szCs w:val="24"/>
              </w:rPr>
              <w:t>科类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Heiti SC Medium" w:hAnsi="Heiti SC Medium" w:eastAsia="Heiti SC Medium" w:cs="仿宋"/>
                <w:color w:val="00000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 w:cs="仿宋"/>
                <w:color w:val="000000"/>
                <w:kern w:val="0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英语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德语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数学类（含数学与应用数学、应用统计学）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物理学类（含应用物理学、光电信息科学与工程）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电气工程及自动化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电子信息类（含电子信息工程、通信工程）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材料类（含高分子材料与工程、复合材料与工程）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环境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科学与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轻化工程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纺织类（纺织工程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、服装设计与工程）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生物科学类（含生物技术、食品科学与工程）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公共管理类（含行政管理、国际政治）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经济学类（含经济学、国际经济与贸易、财政学）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管理科学与工程类（含信息管理与信息系统、物流管理）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机械类（含机械工程、测控技术与仪器）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94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注：招生专业目录及名称以联招办报名系统为准。</w:t>
      </w:r>
    </w:p>
    <w:p>
      <w:bookmarkStart w:id="0" w:name="_GoBack"/>
      <w:bookmarkEnd w:id="0"/>
    </w:p>
    <w:sectPr>
      <w:pgSz w:w="11900" w:h="16840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D40D4"/>
    <w:rsid w:val="01990E1E"/>
    <w:rsid w:val="101C33F1"/>
    <w:rsid w:val="53B94460"/>
    <w:rsid w:val="61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2019-03-05T09:05:00Z</dcterms:created>
  <dc:creator>Administrator</dc:creator>
  <cp:lastModifiedBy>远征军</cp:lastModifiedBy>
  <dcterms:modified xsi:type="dcterms:W3CDTF">2020-05-11T08:38:11Z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